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807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0807F0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18" w:rsidRPr="000807F0" w:rsidRDefault="00B0511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23199</w:t>
            </w:r>
            <w:r w:rsidR="000807F0">
              <w:rPr>
                <w:b/>
                <w:color w:val="000000"/>
                <w:sz w:val="26"/>
                <w:szCs w:val="26"/>
              </w:rPr>
              <w:t>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</w:t>
      </w:r>
      <w:bookmarkStart w:id="1" w:name="_GoBack"/>
      <w:bookmarkEnd w:id="1"/>
      <w:r w:rsidR="00AF1104" w:rsidRPr="00AF1104">
        <w:rPr>
          <w:sz w:val="24"/>
          <w:szCs w:val="24"/>
        </w:rPr>
        <w:t>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C711A8" w:rsidRPr="00A93B27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A93B27">
              <w:rPr>
                <w:color w:val="000000"/>
              </w:rPr>
              <w:t>гидравлическое</w:t>
            </w:r>
          </w:p>
          <w:p w:rsidR="00C711A8" w:rsidRPr="00C711A8" w:rsidRDefault="00C711A8" w:rsidP="00C711A8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7F3DCF" w:rsidP="00AB502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A93B27" w:rsidP="00B05118">
            <w:pPr>
              <w:ind w:firstLine="0"/>
              <w:jc w:val="center"/>
              <w:rPr>
                <w:color w:val="000000"/>
              </w:rPr>
            </w:pPr>
            <w:r w:rsidRPr="00A93B27">
              <w:rPr>
                <w:color w:val="000000"/>
              </w:rPr>
              <w:t>TERRION HIDRAULIC STOU 10W-40</w:t>
            </w:r>
          </w:p>
        </w:tc>
      </w:tr>
    </w:tbl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19" w:rsidRDefault="00064419">
      <w:r>
        <w:separator/>
      </w:r>
    </w:p>
  </w:endnote>
  <w:endnote w:type="continuationSeparator" w:id="0">
    <w:p w:rsidR="00064419" w:rsidRDefault="00064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19" w:rsidRDefault="00064419">
      <w:r>
        <w:separator/>
      </w:r>
    </w:p>
  </w:footnote>
  <w:footnote w:type="continuationSeparator" w:id="0">
    <w:p w:rsidR="00064419" w:rsidRDefault="00064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4419"/>
    <w:rsid w:val="00071958"/>
    <w:rsid w:val="0007491B"/>
    <w:rsid w:val="00077BB4"/>
    <w:rsid w:val="000807F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3B27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02A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18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3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F7A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8CD21-1AD6-4603-9BD5-B797FF71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2015-02-19T14:01:00Z</dcterms:created>
  <dcterms:modified xsi:type="dcterms:W3CDTF">2015-02-19T14:01:00Z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